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Look w:val="01E0" w:firstRow="1" w:lastRow="1" w:firstColumn="1" w:lastColumn="1" w:noHBand="0" w:noVBand="0"/>
      </w:tblPr>
      <w:tblGrid>
        <w:gridCol w:w="2808"/>
        <w:gridCol w:w="360"/>
        <w:gridCol w:w="11340"/>
      </w:tblGrid>
      <w:tr w:rsidR="00F40F71" w:rsidRPr="001E0802" w14:paraId="5F99F05E" w14:textId="77777777" w:rsidTr="00E33339">
        <w:trPr>
          <w:trHeight w:val="2250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B71B53C" w14:textId="51AABFA9" w:rsidR="00E33339" w:rsidRDefault="008046B1" w:rsidP="00E33339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7728" behindDoc="1" locked="0" layoutInCell="1" allowOverlap="1" wp14:anchorId="184E6F09" wp14:editId="7C0E74FB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-768350</wp:posOffset>
                  </wp:positionV>
                  <wp:extent cx="1821180" cy="846455"/>
                  <wp:effectExtent l="0" t="0" r="0" b="0"/>
                  <wp:wrapTight wrapText="bothSides">
                    <wp:wrapPolygon edited="0">
                      <wp:start x="0" y="0"/>
                      <wp:lineTo x="0" y="21389"/>
                      <wp:lineTo x="21464" y="21389"/>
                      <wp:lineTo x="21464" y="0"/>
                      <wp:lineTo x="0" y="0"/>
                    </wp:wrapPolygon>
                  </wp:wrapTight>
                  <wp:docPr id="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5370B5" w14:textId="77777777" w:rsidR="008046B1" w:rsidRPr="00A54EA4" w:rsidRDefault="008046B1" w:rsidP="008046B1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A54EA4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Institutional Review Board Office</w:t>
            </w:r>
          </w:p>
          <w:p w14:paraId="0717C64B" w14:textId="77777777" w:rsidR="008046B1" w:rsidRPr="00A54EA4" w:rsidRDefault="008046B1" w:rsidP="008046B1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361EEC5C" w14:textId="77777777" w:rsidR="008046B1" w:rsidRPr="00A54EA4" w:rsidRDefault="008046B1" w:rsidP="008046B1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Phone:   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410-955-3193</w:t>
            </w:r>
          </w:p>
          <w:p w14:paraId="5B5E5957" w14:textId="77777777" w:rsidR="008046B1" w:rsidRPr="00A54EA4" w:rsidRDefault="008046B1" w:rsidP="008046B1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Toll Free:  1-888-262-3242</w:t>
            </w:r>
          </w:p>
          <w:p w14:paraId="4D96493A" w14:textId="77777777" w:rsidR="008046B1" w:rsidRPr="00A54EA4" w:rsidRDefault="008046B1" w:rsidP="008046B1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Email:   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hyperlink r:id="rId12" w:history="1">
              <w:r w:rsidRPr="004A3EAF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bsph.irboffice@jhu.edu</w:t>
              </w:r>
            </w:hyperlink>
          </w:p>
          <w:p w14:paraId="1984221F" w14:textId="77777777" w:rsidR="008046B1" w:rsidRDefault="008046B1" w:rsidP="008046B1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54E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Website: 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hyperlink r:id="rId13" w:history="1">
              <w:r w:rsidRPr="009C4F5D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www.bsph.edu/irb</w:t>
              </w:r>
            </w:hyperlink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      </w:t>
            </w:r>
          </w:p>
          <w:p w14:paraId="1B36D3BB" w14:textId="77777777" w:rsidR="0099364D" w:rsidRPr="001E0802" w:rsidRDefault="0099364D" w:rsidP="00E3333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21657697" w14:textId="77777777" w:rsidR="00375ED2" w:rsidRDefault="00375ED2" w:rsidP="001E0802">
            <w:pPr>
              <w:jc w:val="center"/>
              <w:rPr>
                <w:rFonts w:ascii="Century Gothic" w:hAnsi="Century Gothic"/>
                <w:b/>
              </w:rPr>
            </w:pPr>
          </w:p>
          <w:p w14:paraId="4C834789" w14:textId="77777777" w:rsidR="00375ED2" w:rsidRDefault="00375ED2" w:rsidP="001E0802">
            <w:pPr>
              <w:jc w:val="center"/>
              <w:rPr>
                <w:rFonts w:ascii="Century Gothic" w:hAnsi="Century Gothic"/>
                <w:b/>
              </w:rPr>
            </w:pPr>
          </w:p>
          <w:p w14:paraId="635C33F3" w14:textId="77777777" w:rsidR="00F40F71" w:rsidRPr="001E0802" w:rsidRDefault="004952B9" w:rsidP="001E0802">
            <w:pPr>
              <w:jc w:val="center"/>
              <w:rPr>
                <w:rFonts w:ascii="Century Gothic" w:hAnsi="Century Gothic"/>
                <w:b/>
              </w:rPr>
            </w:pPr>
            <w:r w:rsidRPr="001E0802">
              <w:rPr>
                <w:rFonts w:ascii="Century Gothic" w:hAnsi="Century Gothic"/>
                <w:b/>
              </w:rPr>
              <w:t xml:space="preserve">PROTOCOL DEVIATION SUMMARY </w:t>
            </w:r>
            <w:r w:rsidR="000663CA" w:rsidRPr="001E0802">
              <w:rPr>
                <w:rFonts w:ascii="Century Gothic" w:hAnsi="Century Gothic"/>
                <w:b/>
              </w:rPr>
              <w:t>FORM</w:t>
            </w:r>
          </w:p>
          <w:p w14:paraId="6341E1AB" w14:textId="77777777" w:rsidR="00F40F71" w:rsidRPr="001E0802" w:rsidRDefault="00F40F71" w:rsidP="00E50E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7B48A4" w14:textId="77777777" w:rsidR="00EB2E6D" w:rsidRPr="001E0802" w:rsidRDefault="0062769C" w:rsidP="00E50ED3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E0802">
              <w:rPr>
                <w:rFonts w:ascii="Century Gothic" w:hAnsi="Century Gothic"/>
                <w:sz w:val="22"/>
                <w:szCs w:val="22"/>
              </w:rPr>
              <w:t xml:space="preserve">Use to report </w:t>
            </w:r>
            <w:r w:rsidRPr="001E0802">
              <w:rPr>
                <w:rFonts w:ascii="Century Gothic" w:hAnsi="Century Gothic"/>
                <w:b/>
                <w:i/>
                <w:sz w:val="22"/>
                <w:szCs w:val="22"/>
              </w:rPr>
              <w:t>administrative and minor</w:t>
            </w:r>
            <w:r w:rsidRPr="001E0802">
              <w:rPr>
                <w:rFonts w:ascii="Century Gothic" w:hAnsi="Century Gothic"/>
                <w:sz w:val="22"/>
                <w:szCs w:val="22"/>
              </w:rPr>
              <w:t xml:space="preserve"> departures from the IRB approved </w:t>
            </w:r>
            <w:r w:rsidR="00B53C86" w:rsidRPr="001E0802">
              <w:rPr>
                <w:rFonts w:ascii="Century Gothic" w:hAnsi="Century Gothic"/>
                <w:sz w:val="22"/>
                <w:szCs w:val="22"/>
              </w:rPr>
              <w:t xml:space="preserve">study </w:t>
            </w:r>
            <w:r w:rsidR="000663CA" w:rsidRPr="001E0802">
              <w:rPr>
                <w:rFonts w:ascii="Century Gothic" w:hAnsi="Century Gothic"/>
                <w:color w:val="000000"/>
                <w:sz w:val="22"/>
                <w:szCs w:val="22"/>
              </w:rPr>
              <w:t>which</w:t>
            </w:r>
            <w:r w:rsidRPr="001E08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137209" w:rsidRPr="001E0802">
              <w:rPr>
                <w:rFonts w:ascii="Century Gothic" w:hAnsi="Century Gothic"/>
                <w:color w:val="000000"/>
                <w:sz w:val="22"/>
                <w:szCs w:val="22"/>
              </w:rPr>
              <w:t>“</w:t>
            </w:r>
            <w:r w:rsidRPr="001E0802">
              <w:rPr>
                <w:rFonts w:ascii="Century Gothic" w:hAnsi="Century Gothic"/>
                <w:color w:val="000000"/>
                <w:sz w:val="22"/>
                <w:szCs w:val="22"/>
              </w:rPr>
              <w:t>do not affect the scientific soundness of the plan or the rights, safety, or welfare of human subjects.</w:t>
            </w:r>
            <w:r w:rsidR="00137209" w:rsidRPr="001E0802">
              <w:rPr>
                <w:rFonts w:ascii="Century Gothic" w:hAnsi="Century Gothic"/>
                <w:color w:val="000000"/>
                <w:sz w:val="22"/>
                <w:szCs w:val="22"/>
              </w:rPr>
              <w:t>”</w:t>
            </w:r>
            <w:r w:rsidRPr="001E080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</w:t>
            </w:r>
            <w:r w:rsidR="00EB2E6D" w:rsidRPr="001E0802">
              <w:rPr>
                <w:rFonts w:ascii="Century Gothic" w:hAnsi="Century Gothic"/>
                <w:color w:val="000000"/>
                <w:sz w:val="22"/>
                <w:szCs w:val="22"/>
              </w:rPr>
              <w:t>Add rows as needed.</w:t>
            </w:r>
          </w:p>
          <w:p w14:paraId="219EAE85" w14:textId="77777777" w:rsidR="00022115" w:rsidRPr="001E0802" w:rsidRDefault="0099364D" w:rsidP="001E0802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E0802">
              <w:rPr>
                <w:rFonts w:ascii="Century Gothic" w:hAnsi="Century Gothic"/>
                <w:b/>
                <w:i/>
                <w:sz w:val="22"/>
                <w:szCs w:val="22"/>
              </w:rPr>
              <w:t>Submit as an attachment to the Progress Report.</w:t>
            </w:r>
            <w:r w:rsidR="00022115" w:rsidRPr="001E0802">
              <w:rPr>
                <w:rFonts w:ascii="Century Gothic" w:hAnsi="Century Gothic"/>
                <w:b/>
                <w:i/>
                <w:sz w:val="22"/>
                <w:szCs w:val="22"/>
              </w:rPr>
              <w:br/>
            </w:r>
          </w:p>
        </w:tc>
      </w:tr>
      <w:tr w:rsidR="00EB2E6D" w:rsidRPr="001E0802" w14:paraId="7EDCCD12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2E00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IRB Number: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666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EB2E6D" w:rsidRPr="001E0802" w14:paraId="143E1DAE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1975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Principal Investigator: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953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EB2E6D" w:rsidRPr="001E0802" w14:paraId="00E15E4F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55E99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IRB Approval Lapse Date: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AE0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EB2E6D" w:rsidRPr="001E0802" w14:paraId="7FEA08C9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BA263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Sponsor: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7D1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EB2E6D" w:rsidRPr="001E0802" w14:paraId="47A3D2C6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FB62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Sponsor Protocol Number: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BE4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EB2E6D" w:rsidRPr="001E0802" w14:paraId="04D20D14" w14:textId="77777777" w:rsidTr="001E0802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9D190" w14:textId="77777777" w:rsidR="00EB2E6D" w:rsidRPr="00E33339" w:rsidRDefault="00EB2E6D" w:rsidP="00EB2E6D">
            <w:pPr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Date Submitted to the IRB: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723" w14:textId="77777777" w:rsidR="00EB2E6D" w:rsidRPr="001E0802" w:rsidRDefault="00841F44" w:rsidP="00EB2E6D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"/>
          </w:p>
        </w:tc>
      </w:tr>
    </w:tbl>
    <w:p w14:paraId="094C770F" w14:textId="77777777" w:rsidR="00E33339" w:rsidRDefault="00E33339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4320"/>
        <w:gridCol w:w="4320"/>
        <w:gridCol w:w="2340"/>
      </w:tblGrid>
      <w:tr w:rsidR="00153BC7" w:rsidRPr="001E0802" w14:paraId="17DC6264" w14:textId="77777777" w:rsidTr="00E33339">
        <w:trPr>
          <w:trHeight w:val="638"/>
        </w:trPr>
        <w:tc>
          <w:tcPr>
            <w:tcW w:w="1548" w:type="dxa"/>
            <w:vAlign w:val="bottom"/>
          </w:tcPr>
          <w:p w14:paraId="5580362B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Date of Deviation</w:t>
            </w:r>
          </w:p>
        </w:tc>
        <w:tc>
          <w:tcPr>
            <w:tcW w:w="1980" w:type="dxa"/>
            <w:vAlign w:val="bottom"/>
          </w:tcPr>
          <w:p w14:paraId="32AAE08B" w14:textId="77777777" w:rsidR="00153BC7" w:rsidRPr="00E33339" w:rsidRDefault="00153BC7" w:rsidP="001E0802">
            <w:pPr>
              <w:ind w:right="22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Study ID</w:t>
            </w:r>
          </w:p>
          <w:p w14:paraId="607514ED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(No PHI, please)</w:t>
            </w:r>
          </w:p>
        </w:tc>
        <w:tc>
          <w:tcPr>
            <w:tcW w:w="4320" w:type="dxa"/>
            <w:vAlign w:val="bottom"/>
          </w:tcPr>
          <w:p w14:paraId="06B0BF8A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Description of Deviation</w:t>
            </w:r>
          </w:p>
          <w:p w14:paraId="45B0B2C7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Pr="00E33339">
              <w:rPr>
                <w:rFonts w:ascii="Century Gothic" w:hAnsi="Century Gothic"/>
                <w:sz w:val="18"/>
                <w:szCs w:val="18"/>
              </w:rPr>
              <w:t>attach</w:t>
            </w:r>
            <w:proofErr w:type="gramEnd"/>
            <w:r w:rsidRPr="00E33339">
              <w:rPr>
                <w:rFonts w:ascii="Century Gothic" w:hAnsi="Century Gothic"/>
                <w:sz w:val="18"/>
                <w:szCs w:val="18"/>
              </w:rPr>
              <w:t xml:space="preserve"> extra pages, if needed)</w:t>
            </w:r>
          </w:p>
        </w:tc>
        <w:tc>
          <w:tcPr>
            <w:tcW w:w="4320" w:type="dxa"/>
            <w:vAlign w:val="bottom"/>
          </w:tcPr>
          <w:p w14:paraId="26C74520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Reason for Deviation and Corrective Action Plan</w:t>
            </w:r>
          </w:p>
        </w:tc>
        <w:tc>
          <w:tcPr>
            <w:tcW w:w="2340" w:type="dxa"/>
            <w:vAlign w:val="bottom"/>
          </w:tcPr>
          <w:p w14:paraId="45B3A561" w14:textId="77777777" w:rsidR="00153BC7" w:rsidRPr="00E33339" w:rsidRDefault="00153BC7" w:rsidP="001E08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339">
              <w:rPr>
                <w:rFonts w:ascii="Century Gothic" w:hAnsi="Century Gothic"/>
                <w:sz w:val="18"/>
                <w:szCs w:val="18"/>
              </w:rPr>
              <w:t>Sponsor Notification Date (required for IND/IDE studies)</w:t>
            </w:r>
          </w:p>
        </w:tc>
      </w:tr>
      <w:tr w:rsidR="00153BC7" w:rsidRPr="001E0802" w14:paraId="7786DBB2" w14:textId="77777777" w:rsidTr="001E0802">
        <w:trPr>
          <w:trHeight w:val="314"/>
        </w:trPr>
        <w:tc>
          <w:tcPr>
            <w:tcW w:w="1548" w:type="dxa"/>
          </w:tcPr>
          <w:p w14:paraId="7CB75C3C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6"/>
          </w:p>
        </w:tc>
        <w:tc>
          <w:tcPr>
            <w:tcW w:w="1980" w:type="dxa"/>
          </w:tcPr>
          <w:p w14:paraId="215A55B2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7"/>
          </w:p>
        </w:tc>
        <w:tc>
          <w:tcPr>
            <w:tcW w:w="4320" w:type="dxa"/>
          </w:tcPr>
          <w:p w14:paraId="219656B9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8"/>
          </w:p>
        </w:tc>
        <w:tc>
          <w:tcPr>
            <w:tcW w:w="4320" w:type="dxa"/>
          </w:tcPr>
          <w:p w14:paraId="1F89AE82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9"/>
          </w:p>
        </w:tc>
        <w:tc>
          <w:tcPr>
            <w:tcW w:w="2340" w:type="dxa"/>
          </w:tcPr>
          <w:p w14:paraId="7FF866A6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0"/>
          </w:p>
        </w:tc>
      </w:tr>
      <w:tr w:rsidR="00153BC7" w:rsidRPr="001E0802" w14:paraId="549C638A" w14:textId="77777777" w:rsidTr="001E0802">
        <w:trPr>
          <w:trHeight w:val="350"/>
        </w:trPr>
        <w:tc>
          <w:tcPr>
            <w:tcW w:w="1548" w:type="dxa"/>
          </w:tcPr>
          <w:p w14:paraId="0BA7435D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14:paraId="2ACFF877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2"/>
          </w:p>
        </w:tc>
        <w:tc>
          <w:tcPr>
            <w:tcW w:w="4320" w:type="dxa"/>
          </w:tcPr>
          <w:p w14:paraId="077BB11F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3"/>
          </w:p>
        </w:tc>
        <w:tc>
          <w:tcPr>
            <w:tcW w:w="4320" w:type="dxa"/>
          </w:tcPr>
          <w:p w14:paraId="2F46951B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4"/>
          </w:p>
        </w:tc>
        <w:tc>
          <w:tcPr>
            <w:tcW w:w="2340" w:type="dxa"/>
          </w:tcPr>
          <w:p w14:paraId="41D2F20B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5"/>
          </w:p>
        </w:tc>
      </w:tr>
      <w:tr w:rsidR="00153BC7" w:rsidRPr="001E0802" w14:paraId="2676312C" w14:textId="77777777" w:rsidTr="001E0802">
        <w:trPr>
          <w:trHeight w:val="350"/>
        </w:trPr>
        <w:tc>
          <w:tcPr>
            <w:tcW w:w="1548" w:type="dxa"/>
          </w:tcPr>
          <w:p w14:paraId="0EA39348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3455E515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7"/>
          </w:p>
        </w:tc>
        <w:tc>
          <w:tcPr>
            <w:tcW w:w="4320" w:type="dxa"/>
          </w:tcPr>
          <w:p w14:paraId="5E422BBF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8"/>
          </w:p>
        </w:tc>
        <w:tc>
          <w:tcPr>
            <w:tcW w:w="4320" w:type="dxa"/>
          </w:tcPr>
          <w:p w14:paraId="2B95256A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2340" w:type="dxa"/>
          </w:tcPr>
          <w:p w14:paraId="13C923FC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0"/>
          </w:p>
        </w:tc>
      </w:tr>
      <w:tr w:rsidR="00153BC7" w:rsidRPr="001E0802" w14:paraId="5547ED51" w14:textId="77777777" w:rsidTr="001E0802">
        <w:trPr>
          <w:trHeight w:val="350"/>
        </w:trPr>
        <w:tc>
          <w:tcPr>
            <w:tcW w:w="1548" w:type="dxa"/>
          </w:tcPr>
          <w:p w14:paraId="1F49286C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1980" w:type="dxa"/>
          </w:tcPr>
          <w:p w14:paraId="54A07CFE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4320" w:type="dxa"/>
          </w:tcPr>
          <w:p w14:paraId="2BE7FA3C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3"/>
          </w:p>
        </w:tc>
        <w:tc>
          <w:tcPr>
            <w:tcW w:w="4320" w:type="dxa"/>
          </w:tcPr>
          <w:p w14:paraId="7D77A117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4"/>
          </w:p>
        </w:tc>
        <w:tc>
          <w:tcPr>
            <w:tcW w:w="2340" w:type="dxa"/>
          </w:tcPr>
          <w:p w14:paraId="716BF2A1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5"/>
          </w:p>
        </w:tc>
      </w:tr>
      <w:tr w:rsidR="00153BC7" w:rsidRPr="001E0802" w14:paraId="7320E9E3" w14:textId="77777777" w:rsidTr="001E0802">
        <w:trPr>
          <w:trHeight w:val="350"/>
        </w:trPr>
        <w:tc>
          <w:tcPr>
            <w:tcW w:w="1548" w:type="dxa"/>
          </w:tcPr>
          <w:p w14:paraId="43682CBE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6"/>
          </w:p>
        </w:tc>
        <w:tc>
          <w:tcPr>
            <w:tcW w:w="1980" w:type="dxa"/>
          </w:tcPr>
          <w:p w14:paraId="0E895995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7"/>
          </w:p>
        </w:tc>
        <w:tc>
          <w:tcPr>
            <w:tcW w:w="4320" w:type="dxa"/>
          </w:tcPr>
          <w:p w14:paraId="463E5377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8"/>
          </w:p>
        </w:tc>
        <w:tc>
          <w:tcPr>
            <w:tcW w:w="4320" w:type="dxa"/>
          </w:tcPr>
          <w:p w14:paraId="6014C7C2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29"/>
          </w:p>
        </w:tc>
        <w:tc>
          <w:tcPr>
            <w:tcW w:w="2340" w:type="dxa"/>
          </w:tcPr>
          <w:p w14:paraId="18403AEA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0"/>
          </w:p>
        </w:tc>
      </w:tr>
      <w:tr w:rsidR="00153BC7" w:rsidRPr="001E0802" w14:paraId="6357F9BA" w14:textId="77777777" w:rsidTr="001E0802">
        <w:trPr>
          <w:trHeight w:val="350"/>
        </w:trPr>
        <w:tc>
          <w:tcPr>
            <w:tcW w:w="1548" w:type="dxa"/>
          </w:tcPr>
          <w:p w14:paraId="50B9A339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1"/>
          </w:p>
        </w:tc>
        <w:tc>
          <w:tcPr>
            <w:tcW w:w="1980" w:type="dxa"/>
          </w:tcPr>
          <w:p w14:paraId="7CB7A1FD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2"/>
          </w:p>
        </w:tc>
        <w:tc>
          <w:tcPr>
            <w:tcW w:w="4320" w:type="dxa"/>
          </w:tcPr>
          <w:p w14:paraId="2BCE5069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3"/>
          </w:p>
        </w:tc>
        <w:tc>
          <w:tcPr>
            <w:tcW w:w="4320" w:type="dxa"/>
          </w:tcPr>
          <w:p w14:paraId="24EF9C65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4"/>
          </w:p>
        </w:tc>
        <w:tc>
          <w:tcPr>
            <w:tcW w:w="2340" w:type="dxa"/>
          </w:tcPr>
          <w:p w14:paraId="174F96C6" w14:textId="77777777" w:rsidR="00153BC7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5"/>
          </w:p>
        </w:tc>
      </w:tr>
      <w:tr w:rsidR="00CB7E03" w:rsidRPr="001E0802" w14:paraId="66F7E1C9" w14:textId="77777777" w:rsidTr="001E0802">
        <w:trPr>
          <w:trHeight w:val="350"/>
        </w:trPr>
        <w:tc>
          <w:tcPr>
            <w:tcW w:w="1548" w:type="dxa"/>
          </w:tcPr>
          <w:p w14:paraId="41143F91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40D78633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7"/>
          </w:p>
        </w:tc>
        <w:tc>
          <w:tcPr>
            <w:tcW w:w="4320" w:type="dxa"/>
          </w:tcPr>
          <w:p w14:paraId="27443B47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8"/>
          </w:p>
        </w:tc>
        <w:tc>
          <w:tcPr>
            <w:tcW w:w="4320" w:type="dxa"/>
          </w:tcPr>
          <w:p w14:paraId="7FA2EA15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39"/>
          </w:p>
        </w:tc>
        <w:tc>
          <w:tcPr>
            <w:tcW w:w="2340" w:type="dxa"/>
          </w:tcPr>
          <w:p w14:paraId="27FB18EC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0"/>
          </w:p>
        </w:tc>
      </w:tr>
      <w:tr w:rsidR="00CB7E03" w:rsidRPr="001E0802" w14:paraId="5125C12E" w14:textId="77777777" w:rsidTr="001E0802">
        <w:trPr>
          <w:trHeight w:val="350"/>
        </w:trPr>
        <w:tc>
          <w:tcPr>
            <w:tcW w:w="1548" w:type="dxa"/>
          </w:tcPr>
          <w:p w14:paraId="4E9DC3DF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1"/>
          </w:p>
        </w:tc>
        <w:tc>
          <w:tcPr>
            <w:tcW w:w="1980" w:type="dxa"/>
          </w:tcPr>
          <w:p w14:paraId="1570126A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2"/>
          </w:p>
        </w:tc>
        <w:tc>
          <w:tcPr>
            <w:tcW w:w="4320" w:type="dxa"/>
          </w:tcPr>
          <w:p w14:paraId="077F1C2A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3"/>
          </w:p>
        </w:tc>
        <w:tc>
          <w:tcPr>
            <w:tcW w:w="4320" w:type="dxa"/>
          </w:tcPr>
          <w:p w14:paraId="32683ED1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4"/>
          </w:p>
        </w:tc>
        <w:tc>
          <w:tcPr>
            <w:tcW w:w="2340" w:type="dxa"/>
          </w:tcPr>
          <w:p w14:paraId="643E9D4F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5"/>
          </w:p>
        </w:tc>
      </w:tr>
      <w:tr w:rsidR="00CB7E03" w:rsidRPr="001E0802" w14:paraId="02C5AA43" w14:textId="77777777" w:rsidTr="001E0802">
        <w:trPr>
          <w:trHeight w:val="350"/>
        </w:trPr>
        <w:tc>
          <w:tcPr>
            <w:tcW w:w="1548" w:type="dxa"/>
          </w:tcPr>
          <w:p w14:paraId="3070E79D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6"/>
          </w:p>
        </w:tc>
        <w:tc>
          <w:tcPr>
            <w:tcW w:w="1980" w:type="dxa"/>
          </w:tcPr>
          <w:p w14:paraId="76724D12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7"/>
          </w:p>
        </w:tc>
        <w:tc>
          <w:tcPr>
            <w:tcW w:w="4320" w:type="dxa"/>
          </w:tcPr>
          <w:p w14:paraId="1A039FFB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8"/>
          </w:p>
        </w:tc>
        <w:tc>
          <w:tcPr>
            <w:tcW w:w="4320" w:type="dxa"/>
          </w:tcPr>
          <w:p w14:paraId="181D1E27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49"/>
          </w:p>
        </w:tc>
        <w:tc>
          <w:tcPr>
            <w:tcW w:w="2340" w:type="dxa"/>
          </w:tcPr>
          <w:p w14:paraId="301A79F6" w14:textId="77777777" w:rsidR="00CB7E03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0"/>
          </w:p>
        </w:tc>
      </w:tr>
      <w:tr w:rsidR="00EB2E6D" w:rsidRPr="001E0802" w14:paraId="34FD93A8" w14:textId="77777777" w:rsidTr="001E0802">
        <w:trPr>
          <w:trHeight w:val="350"/>
        </w:trPr>
        <w:tc>
          <w:tcPr>
            <w:tcW w:w="1548" w:type="dxa"/>
          </w:tcPr>
          <w:p w14:paraId="74218249" w14:textId="77777777" w:rsidR="00EB2E6D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44902255" w14:textId="77777777" w:rsidR="00EB2E6D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2"/>
          </w:p>
        </w:tc>
        <w:tc>
          <w:tcPr>
            <w:tcW w:w="4320" w:type="dxa"/>
          </w:tcPr>
          <w:p w14:paraId="6881F25D" w14:textId="77777777" w:rsidR="00EB2E6D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3"/>
          </w:p>
        </w:tc>
        <w:tc>
          <w:tcPr>
            <w:tcW w:w="4320" w:type="dxa"/>
          </w:tcPr>
          <w:p w14:paraId="5C3BD1AB" w14:textId="77777777" w:rsidR="00EB2E6D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4"/>
          </w:p>
        </w:tc>
        <w:tc>
          <w:tcPr>
            <w:tcW w:w="2340" w:type="dxa"/>
          </w:tcPr>
          <w:p w14:paraId="7DE77EEF" w14:textId="77777777" w:rsidR="00EB2E6D" w:rsidRPr="001E0802" w:rsidRDefault="00841F44" w:rsidP="00153BC7">
            <w:pPr>
              <w:rPr>
                <w:rFonts w:ascii="Century Gothic" w:hAnsi="Century Gothic"/>
              </w:rPr>
            </w:pPr>
            <w:r w:rsidRPr="001E0802">
              <w:rPr>
                <w:rFonts w:ascii="Century Gothic" w:hAnsi="Century Gothic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1E0802">
              <w:rPr>
                <w:rFonts w:ascii="Century Gothic" w:hAnsi="Century Gothic"/>
              </w:rPr>
              <w:instrText xml:space="preserve"> FORMTEXT </w:instrText>
            </w:r>
            <w:r w:rsidRPr="001E0802">
              <w:rPr>
                <w:rFonts w:ascii="Century Gothic" w:hAnsi="Century Gothic"/>
              </w:rPr>
            </w:r>
            <w:r w:rsidRPr="001E0802">
              <w:rPr>
                <w:rFonts w:ascii="Century Gothic" w:hAnsi="Century Gothic"/>
              </w:rPr>
              <w:fldChar w:fldCharType="separate"/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  <w:noProof/>
              </w:rPr>
              <w:t> </w:t>
            </w:r>
            <w:r w:rsidRPr="001E0802">
              <w:rPr>
                <w:rFonts w:ascii="Century Gothic" w:hAnsi="Century Gothic"/>
              </w:rPr>
              <w:fldChar w:fldCharType="end"/>
            </w:r>
            <w:bookmarkEnd w:id="55"/>
          </w:p>
        </w:tc>
      </w:tr>
    </w:tbl>
    <w:p w14:paraId="7F165F2E" w14:textId="77777777" w:rsidR="00F40F71" w:rsidRDefault="00F40F71" w:rsidP="00EB2E6D"/>
    <w:sectPr w:rsidR="00F40F71" w:rsidSect="00EB2E6D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6E4C" w14:textId="77777777" w:rsidR="00B665B1" w:rsidRDefault="00B665B1">
      <w:r>
        <w:separator/>
      </w:r>
    </w:p>
  </w:endnote>
  <w:endnote w:type="continuationSeparator" w:id="0">
    <w:p w14:paraId="40E5CC9F" w14:textId="77777777" w:rsidR="00B665B1" w:rsidRDefault="00B6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123C" w14:textId="77777777" w:rsidR="00E33339" w:rsidRPr="00EB2E6D" w:rsidRDefault="00E33339" w:rsidP="00EB2E6D">
    <w:pPr>
      <w:pStyle w:val="Footer"/>
      <w:tabs>
        <w:tab w:val="clear" w:pos="8640"/>
        <w:tab w:val="right" w:pos="14220"/>
      </w:tabs>
      <w:rPr>
        <w:rFonts w:ascii="Century Gothic" w:hAnsi="Century Gothic"/>
        <w:sz w:val="16"/>
        <w:szCs w:val="16"/>
      </w:rPr>
    </w:pPr>
    <w:r w:rsidRPr="00EB2E6D">
      <w:rPr>
        <w:rFonts w:ascii="Century Gothic" w:hAnsi="Century Gothic"/>
        <w:sz w:val="16"/>
        <w:szCs w:val="16"/>
      </w:rPr>
      <w:t>Protocol Deviation Summary Sheet</w:t>
    </w:r>
  </w:p>
  <w:p w14:paraId="32A78587" w14:textId="199517B3" w:rsidR="00E33339" w:rsidRPr="00EB2E6D" w:rsidRDefault="00696237" w:rsidP="00EB2E6D">
    <w:pPr>
      <w:pStyle w:val="Footer"/>
      <w:tabs>
        <w:tab w:val="clear" w:pos="8640"/>
        <w:tab w:val="right" w:pos="1422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v7Aug2023</w:t>
    </w:r>
    <w:r w:rsidR="00E33339" w:rsidRPr="00E4401A">
      <w:rPr>
        <w:sz w:val="16"/>
        <w:szCs w:val="16"/>
      </w:rPr>
      <w:tab/>
    </w:r>
    <w:r w:rsidR="00E33339" w:rsidRPr="00E4401A">
      <w:rPr>
        <w:sz w:val="16"/>
        <w:szCs w:val="16"/>
      </w:rPr>
      <w:tab/>
    </w:r>
    <w:r w:rsidR="00E33339" w:rsidRPr="00EB2E6D">
      <w:rPr>
        <w:rFonts w:ascii="Century Gothic" w:hAnsi="Century Gothic"/>
        <w:sz w:val="16"/>
        <w:szCs w:val="16"/>
      </w:rPr>
      <w:t xml:space="preserve">Page </w: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begin"/>
    </w:r>
    <w:r w:rsidR="00E33339" w:rsidRPr="00EB2E6D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separate"/>
    </w:r>
    <w:r w:rsidR="00F0786E">
      <w:rPr>
        <w:rStyle w:val="PageNumber"/>
        <w:rFonts w:ascii="Century Gothic" w:hAnsi="Century Gothic"/>
        <w:noProof/>
        <w:sz w:val="16"/>
        <w:szCs w:val="16"/>
      </w:rPr>
      <w:t>2</w: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end"/>
    </w:r>
    <w:r w:rsidR="00E33339" w:rsidRPr="00EB2E6D">
      <w:rPr>
        <w:rStyle w:val="PageNumber"/>
        <w:rFonts w:ascii="Century Gothic" w:hAnsi="Century Gothic"/>
        <w:sz w:val="16"/>
        <w:szCs w:val="16"/>
      </w:rPr>
      <w:t xml:space="preserve"> of </w: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begin"/>
    </w:r>
    <w:r w:rsidR="00E33339" w:rsidRPr="00EB2E6D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separate"/>
    </w:r>
    <w:r w:rsidR="00F0786E">
      <w:rPr>
        <w:rStyle w:val="PageNumber"/>
        <w:rFonts w:ascii="Century Gothic" w:hAnsi="Century Gothic"/>
        <w:noProof/>
        <w:sz w:val="16"/>
        <w:szCs w:val="16"/>
      </w:rPr>
      <w:t>2</w:t>
    </w:r>
    <w:r w:rsidR="00E33339" w:rsidRPr="00EB2E6D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FEDC" w14:textId="77777777" w:rsidR="00B665B1" w:rsidRDefault="00B665B1">
      <w:r>
        <w:separator/>
      </w:r>
    </w:p>
  </w:footnote>
  <w:footnote w:type="continuationSeparator" w:id="0">
    <w:p w14:paraId="6B9C9019" w14:textId="77777777" w:rsidR="00B665B1" w:rsidRDefault="00B6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2535"/>
    <w:multiLevelType w:val="hybridMultilevel"/>
    <w:tmpl w:val="25D0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31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71"/>
    <w:rsid w:val="00022115"/>
    <w:rsid w:val="000663CA"/>
    <w:rsid w:val="000C7DD1"/>
    <w:rsid w:val="000E7B22"/>
    <w:rsid w:val="00137209"/>
    <w:rsid w:val="00153BC7"/>
    <w:rsid w:val="00166845"/>
    <w:rsid w:val="00175A47"/>
    <w:rsid w:val="001911AA"/>
    <w:rsid w:val="001E0802"/>
    <w:rsid w:val="002452C6"/>
    <w:rsid w:val="00375ED2"/>
    <w:rsid w:val="0038309F"/>
    <w:rsid w:val="003A1679"/>
    <w:rsid w:val="003B571C"/>
    <w:rsid w:val="00486F7B"/>
    <w:rsid w:val="00492983"/>
    <w:rsid w:val="004952B9"/>
    <w:rsid w:val="00510072"/>
    <w:rsid w:val="005104EA"/>
    <w:rsid w:val="00545972"/>
    <w:rsid w:val="00562EA6"/>
    <w:rsid w:val="00597230"/>
    <w:rsid w:val="005B5A89"/>
    <w:rsid w:val="0062769C"/>
    <w:rsid w:val="00696237"/>
    <w:rsid w:val="006C2D11"/>
    <w:rsid w:val="007201F1"/>
    <w:rsid w:val="007812A7"/>
    <w:rsid w:val="00787D59"/>
    <w:rsid w:val="007A66C0"/>
    <w:rsid w:val="007C1E8F"/>
    <w:rsid w:val="007D197B"/>
    <w:rsid w:val="008044A3"/>
    <w:rsid w:val="008046B1"/>
    <w:rsid w:val="00816E43"/>
    <w:rsid w:val="00841F44"/>
    <w:rsid w:val="008621F4"/>
    <w:rsid w:val="008969B2"/>
    <w:rsid w:val="00896FCB"/>
    <w:rsid w:val="0097377E"/>
    <w:rsid w:val="0099364D"/>
    <w:rsid w:val="009E1FA1"/>
    <w:rsid w:val="00A33146"/>
    <w:rsid w:val="00A57D90"/>
    <w:rsid w:val="00AF4ABA"/>
    <w:rsid w:val="00B14C03"/>
    <w:rsid w:val="00B47DE8"/>
    <w:rsid w:val="00B53C86"/>
    <w:rsid w:val="00B665B1"/>
    <w:rsid w:val="00CB2DAD"/>
    <w:rsid w:val="00CB7E03"/>
    <w:rsid w:val="00CD43D8"/>
    <w:rsid w:val="00DF622D"/>
    <w:rsid w:val="00E33339"/>
    <w:rsid w:val="00E418EA"/>
    <w:rsid w:val="00E43742"/>
    <w:rsid w:val="00E4401A"/>
    <w:rsid w:val="00E50ED3"/>
    <w:rsid w:val="00E77644"/>
    <w:rsid w:val="00EB2E6D"/>
    <w:rsid w:val="00EB3A70"/>
    <w:rsid w:val="00F0786E"/>
    <w:rsid w:val="00F15618"/>
    <w:rsid w:val="00F40F71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F33EE"/>
  <w15:chartTrackingRefBased/>
  <w15:docId w15:val="{49B6B336-E790-4EC2-BBFA-8302C25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769C"/>
    <w:rPr>
      <w:color w:val="0000FF"/>
      <w:u w:val="single"/>
    </w:rPr>
  </w:style>
  <w:style w:type="paragraph" w:styleId="Header">
    <w:name w:val="header"/>
    <w:basedOn w:val="Normal"/>
    <w:rsid w:val="00153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B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146"/>
  </w:style>
  <w:style w:type="paragraph" w:styleId="BalloonText">
    <w:name w:val="Balloon Text"/>
    <w:basedOn w:val="Normal"/>
    <w:semiHidden/>
    <w:rsid w:val="00A3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health.jhu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sph.irboffice@jh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F191D.41D41DC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1" ma:contentTypeDescription="Create a new document." ma:contentTypeScope="" ma:versionID="f1b582d33f23ef48b1f08fdc6810199a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6a997b63a6f7f7228684747cd67708cb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4F91F-455E-4D00-AEFB-19A1088B054C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c684285-b16b-4508-a322-45ba4b5411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2AD64C-F439-4090-AD52-FD350B776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AB50-7AD0-4C18-AB9E-86B92FC4C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of Medicine</Company>
  <LinksUpToDate>false</LinksUpToDate>
  <CharactersWithSpaces>2013</CharactersWithSpaces>
  <SharedDoc>false</SharedDoc>
  <HLinks>
    <vt:vector size="18" baseType="variant"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http://www.jhsph.edu/irb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mailto:jhsph.irboffice@jhu.edu</vt:lpwstr>
      </vt:variant>
      <vt:variant>
        <vt:lpwstr/>
      </vt:variant>
      <vt:variant>
        <vt:i4>6488146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cid:image001.png@01CF191D.41D41DC0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Johns Hopkins University</dc:creator>
  <cp:keywords/>
  <cp:lastModifiedBy>Owens, Shannon</cp:lastModifiedBy>
  <cp:revision>2</cp:revision>
  <cp:lastPrinted>2008-06-24T18:14:00Z</cp:lastPrinted>
  <dcterms:created xsi:type="dcterms:W3CDTF">2023-08-31T19:10:00Z</dcterms:created>
  <dcterms:modified xsi:type="dcterms:W3CDTF">2023-08-31T19:10:00Z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0x0101008C2F0FF046B24E41A81B7F7A94A0613A</vt:lpwstr>
  </property>
</Properties>
</file>